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6C8259" w14:textId="77777777" w:rsidR="002114CD" w:rsidRDefault="002114CD" w:rsidP="002114CD">
      <w:pPr>
        <w:spacing w:before="100" w:beforeAutospacing="1" w:after="100" w:afterAutospacing="1" w:line="240" w:lineRule="auto"/>
        <w:jc w:val="center"/>
        <w:rPr>
          <w:rFonts w:ascii="Garamond" w:eastAsia="Times New Roman" w:hAnsi="Garamond" w:cs="Times New Roman"/>
          <w:b/>
          <w:bCs/>
          <w:kern w:val="0"/>
          <w:sz w:val="28"/>
          <w:szCs w:val="28"/>
          <w:lang w:eastAsia="en-AU"/>
          <w14:ligatures w14:val="none"/>
        </w:rPr>
      </w:pPr>
    </w:p>
    <w:p w14:paraId="0896644E" w14:textId="5C0470E9" w:rsidR="002114CD" w:rsidRPr="002114CD" w:rsidRDefault="002114CD" w:rsidP="002114CD">
      <w:pPr>
        <w:spacing w:before="100" w:beforeAutospacing="1" w:after="100" w:afterAutospacing="1" w:line="240" w:lineRule="auto"/>
        <w:jc w:val="center"/>
        <w:rPr>
          <w:rFonts w:ascii="Garamond" w:eastAsia="Times New Roman" w:hAnsi="Garamond" w:cs="Times New Roman"/>
          <w:kern w:val="0"/>
          <w:sz w:val="28"/>
          <w:szCs w:val="28"/>
          <w:lang w:eastAsia="en-AU"/>
          <w14:ligatures w14:val="none"/>
        </w:rPr>
      </w:pPr>
      <w:r w:rsidRPr="002114CD">
        <w:rPr>
          <w:rFonts w:ascii="Garamond" w:eastAsia="Times New Roman" w:hAnsi="Garamond" w:cs="Times New Roman"/>
          <w:b/>
          <w:bCs/>
          <w:kern w:val="0"/>
          <w:sz w:val="28"/>
          <w:szCs w:val="28"/>
          <w:lang w:eastAsia="en-AU"/>
          <w14:ligatures w14:val="none"/>
        </w:rPr>
        <w:t>PUPPY HEALTH &amp; WELLNESS FACT SHEET</w:t>
      </w:r>
      <w:r w:rsidRPr="002114CD">
        <w:rPr>
          <w:rFonts w:ascii="Garamond" w:eastAsia="Times New Roman" w:hAnsi="Garamond" w:cs="Times New Roman"/>
          <w:kern w:val="0"/>
          <w:sz w:val="28"/>
          <w:szCs w:val="28"/>
          <w:lang w:eastAsia="en-AU"/>
          <w14:ligatures w14:val="none"/>
        </w:rPr>
        <w:br/>
      </w:r>
      <w:r w:rsidRPr="002114CD">
        <w:rPr>
          <w:rFonts w:ascii="Garamond" w:eastAsia="Times New Roman" w:hAnsi="Garamond" w:cs="Times New Roman"/>
          <w:b/>
          <w:bCs/>
          <w:kern w:val="0"/>
          <w:sz w:val="28"/>
          <w:szCs w:val="28"/>
          <w:lang w:eastAsia="en-AU"/>
          <w14:ligatures w14:val="none"/>
        </w:rPr>
        <w:t>Topic: Cooperative Care &amp; Calm Handling</w:t>
      </w:r>
    </w:p>
    <w:p w14:paraId="0C92C48E" w14:textId="77777777" w:rsidR="002114CD" w:rsidRPr="002114CD" w:rsidRDefault="002114CD" w:rsidP="002114CD">
      <w:pPr>
        <w:spacing w:after="0"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pict w14:anchorId="786E527C">
          <v:rect id="_x0000_i1125" style="width:0;height:1.5pt" o:hralign="center" o:hrstd="t" o:hr="t" fillcolor="#a0a0a0" stroked="f"/>
        </w:pict>
      </w:r>
    </w:p>
    <w:p w14:paraId="758B223F" w14:textId="77777777" w:rsidR="002114CD" w:rsidRPr="002114CD" w:rsidRDefault="002114CD" w:rsidP="002114C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Segoe UI Emoji" w:eastAsia="Times New Roman" w:hAnsi="Segoe UI Emoji" w:cs="Segoe UI Emoji"/>
          <w:b/>
          <w:bCs/>
          <w:kern w:val="0"/>
          <w:sz w:val="24"/>
          <w:szCs w:val="24"/>
          <w:lang w:eastAsia="en-AU"/>
          <w14:ligatures w14:val="none"/>
        </w:rPr>
        <w:t>💡</w:t>
      </w:r>
      <w:r w:rsidRPr="002114CD">
        <w:rPr>
          <w:rFonts w:ascii="Garamond" w:eastAsia="Times New Roman" w:hAnsi="Garamond" w:cs="Times New Roman"/>
          <w:b/>
          <w:bCs/>
          <w:kern w:val="0"/>
          <w:sz w:val="24"/>
          <w:szCs w:val="24"/>
          <w:lang w:eastAsia="en-AU"/>
          <w14:ligatures w14:val="none"/>
        </w:rPr>
        <w:t xml:space="preserve"> What Is Cooperative Care?</w:t>
      </w:r>
      <w:r w:rsidRPr="002114CD">
        <w:rPr>
          <w:rFonts w:ascii="Garamond" w:eastAsia="Times New Roman" w:hAnsi="Garamond" w:cs="Times New Roman"/>
          <w:kern w:val="0"/>
          <w:sz w:val="24"/>
          <w:szCs w:val="24"/>
          <w:lang w:eastAsia="en-AU"/>
          <w14:ligatures w14:val="none"/>
        </w:rPr>
        <w:br/>
        <w:t xml:space="preserve">Cooperative care is about teaching your puppy to </w:t>
      </w:r>
      <w:r w:rsidRPr="002114CD">
        <w:rPr>
          <w:rFonts w:ascii="Garamond" w:eastAsia="Times New Roman" w:hAnsi="Garamond" w:cs="Times New Roman"/>
          <w:b/>
          <w:bCs/>
          <w:kern w:val="0"/>
          <w:sz w:val="24"/>
          <w:szCs w:val="24"/>
          <w:lang w:eastAsia="en-AU"/>
          <w14:ligatures w14:val="none"/>
        </w:rPr>
        <w:t>participate willingly</w:t>
      </w:r>
      <w:r w:rsidRPr="002114CD">
        <w:rPr>
          <w:rFonts w:ascii="Garamond" w:eastAsia="Times New Roman" w:hAnsi="Garamond" w:cs="Times New Roman"/>
          <w:kern w:val="0"/>
          <w:sz w:val="24"/>
          <w:szCs w:val="24"/>
          <w:lang w:eastAsia="en-AU"/>
          <w14:ligatures w14:val="none"/>
        </w:rPr>
        <w:t xml:space="preserve"> in their own grooming and health routines. Rather than simply tolerating touch or procedures, puppies learn to engage calmly and </w:t>
      </w:r>
      <w:proofErr w:type="gramStart"/>
      <w:r w:rsidRPr="002114CD">
        <w:rPr>
          <w:rFonts w:ascii="Garamond" w:eastAsia="Times New Roman" w:hAnsi="Garamond" w:cs="Times New Roman"/>
          <w:kern w:val="0"/>
          <w:sz w:val="24"/>
          <w:szCs w:val="24"/>
          <w:lang w:eastAsia="en-AU"/>
          <w14:ligatures w14:val="none"/>
        </w:rPr>
        <w:t>confidently—making</w:t>
      </w:r>
      <w:proofErr w:type="gramEnd"/>
      <w:r w:rsidRPr="002114CD">
        <w:rPr>
          <w:rFonts w:ascii="Garamond" w:eastAsia="Times New Roman" w:hAnsi="Garamond" w:cs="Times New Roman"/>
          <w:kern w:val="0"/>
          <w:sz w:val="24"/>
          <w:szCs w:val="24"/>
          <w:lang w:eastAsia="en-AU"/>
          <w14:ligatures w14:val="none"/>
        </w:rPr>
        <w:t xml:space="preserve"> vet visits, nail trims, and home care </w:t>
      </w:r>
      <w:r w:rsidRPr="002114CD">
        <w:rPr>
          <w:rFonts w:ascii="Garamond" w:eastAsia="Times New Roman" w:hAnsi="Garamond" w:cs="Times New Roman"/>
          <w:b/>
          <w:bCs/>
          <w:kern w:val="0"/>
          <w:sz w:val="24"/>
          <w:szCs w:val="24"/>
          <w:lang w:eastAsia="en-AU"/>
          <w14:ligatures w14:val="none"/>
        </w:rPr>
        <w:t>less stressful for everyone</w:t>
      </w:r>
      <w:r w:rsidRPr="002114CD">
        <w:rPr>
          <w:rFonts w:ascii="Garamond" w:eastAsia="Times New Roman" w:hAnsi="Garamond" w:cs="Times New Roman"/>
          <w:kern w:val="0"/>
          <w:sz w:val="24"/>
          <w:szCs w:val="24"/>
          <w:lang w:eastAsia="en-AU"/>
          <w14:ligatures w14:val="none"/>
        </w:rPr>
        <w:t>.</w:t>
      </w:r>
    </w:p>
    <w:p w14:paraId="75ADC099" w14:textId="77777777" w:rsidR="002114CD" w:rsidRPr="002114CD" w:rsidRDefault="002114CD" w:rsidP="002114C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 xml:space="preserve">This is especially important for </w:t>
      </w:r>
      <w:proofErr w:type="gramStart"/>
      <w:r w:rsidRPr="002114CD">
        <w:rPr>
          <w:rFonts w:ascii="Garamond" w:eastAsia="Times New Roman" w:hAnsi="Garamond" w:cs="Times New Roman"/>
          <w:kern w:val="0"/>
          <w:sz w:val="24"/>
          <w:szCs w:val="24"/>
          <w:lang w:eastAsia="en-AU"/>
          <w14:ligatures w14:val="none"/>
        </w:rPr>
        <w:t>Cobberdogs</w:t>
      </w:r>
      <w:proofErr w:type="gramEnd"/>
      <w:r w:rsidRPr="002114CD">
        <w:rPr>
          <w:rFonts w:ascii="Garamond" w:eastAsia="Times New Roman" w:hAnsi="Garamond" w:cs="Times New Roman"/>
          <w:kern w:val="0"/>
          <w:sz w:val="24"/>
          <w:szCs w:val="24"/>
          <w:lang w:eastAsia="en-AU"/>
          <w14:ligatures w14:val="none"/>
        </w:rPr>
        <w:t xml:space="preserve"> and other sensitive breeds often chosen for therapy or assistance roles.</w:t>
      </w:r>
    </w:p>
    <w:p w14:paraId="25C29536" w14:textId="77777777" w:rsidR="002114CD" w:rsidRPr="002114CD" w:rsidRDefault="002114CD" w:rsidP="002114CD">
      <w:pPr>
        <w:spacing w:after="0"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pict w14:anchorId="3B5F4F4A">
          <v:rect id="_x0000_i1126" style="width:0;height:1.5pt" o:hralign="center" o:hrstd="t" o:hr="t" fillcolor="#a0a0a0" stroked="f"/>
        </w:pict>
      </w:r>
    </w:p>
    <w:p w14:paraId="34E2F430" w14:textId="77777777" w:rsidR="002114CD" w:rsidRPr="002114CD" w:rsidRDefault="002114CD" w:rsidP="002114C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Segoe UI Emoji" w:eastAsia="Times New Roman" w:hAnsi="Segoe UI Emoji" w:cs="Segoe UI Emoji"/>
          <w:b/>
          <w:bCs/>
          <w:kern w:val="0"/>
          <w:sz w:val="24"/>
          <w:szCs w:val="24"/>
          <w:lang w:eastAsia="en-AU"/>
          <w14:ligatures w14:val="none"/>
        </w:rPr>
        <w:t>🧠</w:t>
      </w:r>
      <w:r w:rsidRPr="002114CD">
        <w:rPr>
          <w:rFonts w:ascii="Garamond" w:eastAsia="Times New Roman" w:hAnsi="Garamond" w:cs="Times New Roman"/>
          <w:b/>
          <w:bCs/>
          <w:kern w:val="0"/>
          <w:sz w:val="24"/>
          <w:szCs w:val="24"/>
          <w:lang w:eastAsia="en-AU"/>
          <w14:ligatures w14:val="none"/>
        </w:rPr>
        <w:t xml:space="preserve"> Why It Matters:</w:t>
      </w:r>
    </w:p>
    <w:p w14:paraId="01BE986D" w14:textId="77777777" w:rsidR="002114CD" w:rsidRPr="002114CD" w:rsidRDefault="002114CD" w:rsidP="002114CD">
      <w:pPr>
        <w:numPr>
          <w:ilvl w:val="0"/>
          <w:numId w:val="3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 xml:space="preserve">Builds </w:t>
      </w:r>
      <w:r w:rsidRPr="002114CD">
        <w:rPr>
          <w:rFonts w:ascii="Garamond" w:eastAsia="Times New Roman" w:hAnsi="Garamond" w:cs="Times New Roman"/>
          <w:b/>
          <w:bCs/>
          <w:kern w:val="0"/>
          <w:sz w:val="24"/>
          <w:szCs w:val="24"/>
          <w:lang w:eastAsia="en-AU"/>
          <w14:ligatures w14:val="none"/>
        </w:rPr>
        <w:t>trust</w:t>
      </w:r>
      <w:r w:rsidRPr="002114CD">
        <w:rPr>
          <w:rFonts w:ascii="Garamond" w:eastAsia="Times New Roman" w:hAnsi="Garamond" w:cs="Times New Roman"/>
          <w:kern w:val="0"/>
          <w:sz w:val="24"/>
          <w:szCs w:val="24"/>
          <w:lang w:eastAsia="en-AU"/>
          <w14:ligatures w14:val="none"/>
        </w:rPr>
        <w:t xml:space="preserve"> and </w:t>
      </w:r>
      <w:r w:rsidRPr="002114CD">
        <w:rPr>
          <w:rFonts w:ascii="Garamond" w:eastAsia="Times New Roman" w:hAnsi="Garamond" w:cs="Times New Roman"/>
          <w:b/>
          <w:bCs/>
          <w:kern w:val="0"/>
          <w:sz w:val="24"/>
          <w:szCs w:val="24"/>
          <w:lang w:eastAsia="en-AU"/>
          <w14:ligatures w14:val="none"/>
        </w:rPr>
        <w:t>resilience</w:t>
      </w:r>
    </w:p>
    <w:p w14:paraId="07EA4FEA" w14:textId="77777777" w:rsidR="002114CD" w:rsidRPr="002114CD" w:rsidRDefault="002114CD" w:rsidP="002114CD">
      <w:pPr>
        <w:numPr>
          <w:ilvl w:val="0"/>
          <w:numId w:val="3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Reduces the risk of fear-based behaviour later in life</w:t>
      </w:r>
    </w:p>
    <w:p w14:paraId="43086DF8" w14:textId="77777777" w:rsidR="002114CD" w:rsidRPr="002114CD" w:rsidRDefault="002114CD" w:rsidP="002114CD">
      <w:pPr>
        <w:numPr>
          <w:ilvl w:val="0"/>
          <w:numId w:val="3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 xml:space="preserve">Prepares puppies for </w:t>
      </w:r>
      <w:r w:rsidRPr="002114CD">
        <w:rPr>
          <w:rFonts w:ascii="Garamond" w:eastAsia="Times New Roman" w:hAnsi="Garamond" w:cs="Times New Roman"/>
          <w:b/>
          <w:bCs/>
          <w:kern w:val="0"/>
          <w:sz w:val="24"/>
          <w:szCs w:val="24"/>
          <w:lang w:eastAsia="en-AU"/>
          <w14:ligatures w14:val="none"/>
        </w:rPr>
        <w:t>veterinary exams, grooming, and daily care</w:t>
      </w:r>
    </w:p>
    <w:p w14:paraId="356FA923" w14:textId="77777777" w:rsidR="002114CD" w:rsidRPr="002114CD" w:rsidRDefault="002114CD" w:rsidP="002114CD">
      <w:pPr>
        <w:numPr>
          <w:ilvl w:val="0"/>
          <w:numId w:val="3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Gives owners practical skills that improve the dog–human bond</w:t>
      </w:r>
    </w:p>
    <w:p w14:paraId="17B87D68" w14:textId="77777777" w:rsidR="002114CD" w:rsidRPr="002114CD" w:rsidRDefault="002114CD" w:rsidP="002114CD">
      <w:pPr>
        <w:spacing w:after="0"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pict w14:anchorId="5271A79E">
          <v:rect id="_x0000_i1127" style="width:0;height:1.5pt" o:hralign="center" o:hrstd="t" o:hr="t" fillcolor="#a0a0a0" stroked="f"/>
        </w:pict>
      </w:r>
    </w:p>
    <w:p w14:paraId="1BAFC285" w14:textId="77777777" w:rsidR="002114CD" w:rsidRPr="002114CD" w:rsidRDefault="002114CD" w:rsidP="002114C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Segoe UI Emoji" w:eastAsia="Times New Roman" w:hAnsi="Segoe UI Emoji" w:cs="Segoe UI Emoji"/>
          <w:b/>
          <w:bCs/>
          <w:kern w:val="0"/>
          <w:sz w:val="24"/>
          <w:szCs w:val="24"/>
          <w:lang w:eastAsia="en-AU"/>
          <w14:ligatures w14:val="none"/>
        </w:rPr>
        <w:t>🛠️</w:t>
      </w:r>
      <w:r w:rsidRPr="002114CD">
        <w:rPr>
          <w:rFonts w:ascii="Garamond" w:eastAsia="Times New Roman" w:hAnsi="Garamond" w:cs="Times New Roman"/>
          <w:b/>
          <w:bCs/>
          <w:kern w:val="0"/>
          <w:sz w:val="24"/>
          <w:szCs w:val="24"/>
          <w:lang w:eastAsia="en-AU"/>
          <w14:ligatures w14:val="none"/>
        </w:rPr>
        <w:t xml:space="preserve"> Foundation Skills to Teach:</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237"/>
        <w:gridCol w:w="2247"/>
        <w:gridCol w:w="4532"/>
      </w:tblGrid>
      <w:tr w:rsidR="002114CD" w:rsidRPr="002114CD" w14:paraId="2313F3A8" w14:textId="77777777" w:rsidTr="00082540">
        <w:trPr>
          <w:tblHeader/>
          <w:tblCellSpacing w:w="15" w:type="dxa"/>
        </w:trPr>
        <w:tc>
          <w:tcPr>
            <w:tcW w:w="0" w:type="auto"/>
            <w:vAlign w:val="center"/>
            <w:hideMark/>
          </w:tcPr>
          <w:p w14:paraId="40C62396" w14:textId="77777777" w:rsidR="002114CD" w:rsidRPr="002114CD" w:rsidRDefault="002114CD" w:rsidP="002114CD">
            <w:pPr>
              <w:spacing w:after="0" w:line="240" w:lineRule="auto"/>
              <w:jc w:val="center"/>
              <w:rPr>
                <w:rFonts w:ascii="Garamond" w:eastAsia="Times New Roman" w:hAnsi="Garamond" w:cs="Times New Roman"/>
                <w:b/>
                <w:bCs/>
                <w:kern w:val="0"/>
                <w:sz w:val="24"/>
                <w:szCs w:val="24"/>
                <w:lang w:eastAsia="en-AU"/>
                <w14:ligatures w14:val="none"/>
              </w:rPr>
            </w:pPr>
            <w:r w:rsidRPr="002114CD">
              <w:rPr>
                <w:rFonts w:ascii="Garamond" w:eastAsia="Times New Roman" w:hAnsi="Garamond" w:cs="Times New Roman"/>
                <w:b/>
                <w:bCs/>
                <w:kern w:val="0"/>
                <w:sz w:val="24"/>
                <w:szCs w:val="24"/>
                <w:lang w:eastAsia="en-AU"/>
                <w14:ligatures w14:val="none"/>
              </w:rPr>
              <w:t>Skill</w:t>
            </w:r>
          </w:p>
        </w:tc>
        <w:tc>
          <w:tcPr>
            <w:tcW w:w="0" w:type="auto"/>
            <w:vAlign w:val="center"/>
            <w:hideMark/>
          </w:tcPr>
          <w:p w14:paraId="0C4FFEF9" w14:textId="77777777" w:rsidR="002114CD" w:rsidRPr="002114CD" w:rsidRDefault="002114CD" w:rsidP="002114CD">
            <w:pPr>
              <w:spacing w:after="0" w:line="240" w:lineRule="auto"/>
              <w:jc w:val="center"/>
              <w:rPr>
                <w:rFonts w:ascii="Garamond" w:eastAsia="Times New Roman" w:hAnsi="Garamond" w:cs="Times New Roman"/>
                <w:b/>
                <w:bCs/>
                <w:kern w:val="0"/>
                <w:sz w:val="24"/>
                <w:szCs w:val="24"/>
                <w:lang w:eastAsia="en-AU"/>
                <w14:ligatures w14:val="none"/>
              </w:rPr>
            </w:pPr>
            <w:r w:rsidRPr="002114CD">
              <w:rPr>
                <w:rFonts w:ascii="Garamond" w:eastAsia="Times New Roman" w:hAnsi="Garamond" w:cs="Times New Roman"/>
                <w:b/>
                <w:bCs/>
                <w:kern w:val="0"/>
                <w:sz w:val="24"/>
                <w:szCs w:val="24"/>
                <w:lang w:eastAsia="en-AU"/>
                <w14:ligatures w14:val="none"/>
              </w:rPr>
              <w:t>Why It Helps</w:t>
            </w:r>
          </w:p>
        </w:tc>
        <w:tc>
          <w:tcPr>
            <w:tcW w:w="0" w:type="auto"/>
            <w:vAlign w:val="center"/>
            <w:hideMark/>
          </w:tcPr>
          <w:p w14:paraId="73F542E3" w14:textId="77777777" w:rsidR="002114CD" w:rsidRPr="002114CD" w:rsidRDefault="002114CD" w:rsidP="002114CD">
            <w:pPr>
              <w:spacing w:after="0" w:line="240" w:lineRule="auto"/>
              <w:jc w:val="center"/>
              <w:rPr>
                <w:rFonts w:ascii="Garamond" w:eastAsia="Times New Roman" w:hAnsi="Garamond" w:cs="Times New Roman"/>
                <w:b/>
                <w:bCs/>
                <w:kern w:val="0"/>
                <w:sz w:val="24"/>
                <w:szCs w:val="24"/>
                <w:lang w:eastAsia="en-AU"/>
                <w14:ligatures w14:val="none"/>
              </w:rPr>
            </w:pPr>
            <w:r w:rsidRPr="002114CD">
              <w:rPr>
                <w:rFonts w:ascii="Garamond" w:eastAsia="Times New Roman" w:hAnsi="Garamond" w:cs="Times New Roman"/>
                <w:b/>
                <w:bCs/>
                <w:kern w:val="0"/>
                <w:sz w:val="24"/>
                <w:szCs w:val="24"/>
                <w:lang w:eastAsia="en-AU"/>
                <w14:ligatures w14:val="none"/>
              </w:rPr>
              <w:t>How to Train It</w:t>
            </w:r>
          </w:p>
        </w:tc>
      </w:tr>
      <w:tr w:rsidR="002114CD" w:rsidRPr="002114CD" w14:paraId="33A25A10" w14:textId="77777777" w:rsidTr="00082540">
        <w:trPr>
          <w:tblCellSpacing w:w="15" w:type="dxa"/>
        </w:trPr>
        <w:tc>
          <w:tcPr>
            <w:tcW w:w="0" w:type="auto"/>
            <w:vAlign w:val="center"/>
            <w:hideMark/>
          </w:tcPr>
          <w:p w14:paraId="4F772ACE" w14:textId="77777777" w:rsidR="002114CD" w:rsidRPr="002114CD" w:rsidRDefault="002114CD" w:rsidP="002114CD">
            <w:pPr>
              <w:spacing w:after="0"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b/>
                <w:bCs/>
                <w:kern w:val="0"/>
                <w:sz w:val="24"/>
                <w:szCs w:val="24"/>
                <w:lang w:eastAsia="en-AU"/>
                <w14:ligatures w14:val="none"/>
              </w:rPr>
              <w:t>Chin Rest</w:t>
            </w:r>
          </w:p>
        </w:tc>
        <w:tc>
          <w:tcPr>
            <w:tcW w:w="0" w:type="auto"/>
            <w:vAlign w:val="center"/>
            <w:hideMark/>
          </w:tcPr>
          <w:p w14:paraId="29B1F236" w14:textId="77777777" w:rsidR="002114CD" w:rsidRPr="002114CD" w:rsidRDefault="002114CD" w:rsidP="002114CD">
            <w:pPr>
              <w:spacing w:after="0"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Encourages stillness &amp; consent</w:t>
            </w:r>
          </w:p>
        </w:tc>
        <w:tc>
          <w:tcPr>
            <w:tcW w:w="0" w:type="auto"/>
            <w:vAlign w:val="center"/>
            <w:hideMark/>
          </w:tcPr>
          <w:p w14:paraId="2AA5BF23" w14:textId="77777777" w:rsidR="002114CD" w:rsidRPr="002114CD" w:rsidRDefault="002114CD" w:rsidP="002114CD">
            <w:pPr>
              <w:spacing w:after="0"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Teach puppy to place chin on your hand or a cushion, reward calm duration</w:t>
            </w:r>
          </w:p>
        </w:tc>
      </w:tr>
      <w:tr w:rsidR="002114CD" w:rsidRPr="002114CD" w14:paraId="1D9F016E" w14:textId="77777777" w:rsidTr="00082540">
        <w:trPr>
          <w:tblCellSpacing w:w="15" w:type="dxa"/>
        </w:trPr>
        <w:tc>
          <w:tcPr>
            <w:tcW w:w="0" w:type="auto"/>
            <w:vAlign w:val="center"/>
            <w:hideMark/>
          </w:tcPr>
          <w:p w14:paraId="7665E210" w14:textId="77777777" w:rsidR="002114CD" w:rsidRPr="002114CD" w:rsidRDefault="002114CD" w:rsidP="002114CD">
            <w:pPr>
              <w:spacing w:after="0"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b/>
                <w:bCs/>
                <w:kern w:val="0"/>
                <w:sz w:val="24"/>
                <w:szCs w:val="24"/>
                <w:lang w:eastAsia="en-AU"/>
                <w14:ligatures w14:val="none"/>
              </w:rPr>
              <w:t>Paw Handling</w:t>
            </w:r>
          </w:p>
        </w:tc>
        <w:tc>
          <w:tcPr>
            <w:tcW w:w="0" w:type="auto"/>
            <w:vAlign w:val="center"/>
            <w:hideMark/>
          </w:tcPr>
          <w:p w14:paraId="3D9E803D" w14:textId="77777777" w:rsidR="002114CD" w:rsidRPr="002114CD" w:rsidRDefault="002114CD" w:rsidP="002114CD">
            <w:pPr>
              <w:spacing w:after="0"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Preps for nail trims</w:t>
            </w:r>
          </w:p>
        </w:tc>
        <w:tc>
          <w:tcPr>
            <w:tcW w:w="0" w:type="auto"/>
            <w:vAlign w:val="center"/>
            <w:hideMark/>
          </w:tcPr>
          <w:p w14:paraId="04AA8AE4" w14:textId="77777777" w:rsidR="002114CD" w:rsidRPr="002114CD" w:rsidRDefault="002114CD" w:rsidP="002114CD">
            <w:pPr>
              <w:spacing w:after="0"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Gently touch and hold each paw, reward stillness</w:t>
            </w:r>
          </w:p>
        </w:tc>
      </w:tr>
      <w:tr w:rsidR="002114CD" w:rsidRPr="002114CD" w14:paraId="2C6F8EEA" w14:textId="77777777" w:rsidTr="00082540">
        <w:trPr>
          <w:tblCellSpacing w:w="15" w:type="dxa"/>
        </w:trPr>
        <w:tc>
          <w:tcPr>
            <w:tcW w:w="0" w:type="auto"/>
            <w:vAlign w:val="center"/>
            <w:hideMark/>
          </w:tcPr>
          <w:p w14:paraId="7806A011" w14:textId="77777777" w:rsidR="002114CD" w:rsidRPr="002114CD" w:rsidRDefault="002114CD" w:rsidP="002114CD">
            <w:pPr>
              <w:spacing w:after="0"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b/>
                <w:bCs/>
                <w:kern w:val="0"/>
                <w:sz w:val="24"/>
                <w:szCs w:val="24"/>
                <w:lang w:eastAsia="en-AU"/>
                <w14:ligatures w14:val="none"/>
              </w:rPr>
              <w:t>Ear Checks</w:t>
            </w:r>
          </w:p>
        </w:tc>
        <w:tc>
          <w:tcPr>
            <w:tcW w:w="0" w:type="auto"/>
            <w:vAlign w:val="center"/>
            <w:hideMark/>
          </w:tcPr>
          <w:p w14:paraId="3137947A" w14:textId="77777777" w:rsidR="002114CD" w:rsidRPr="002114CD" w:rsidRDefault="002114CD" w:rsidP="002114CD">
            <w:pPr>
              <w:spacing w:after="0"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Preps for vet visits</w:t>
            </w:r>
          </w:p>
        </w:tc>
        <w:tc>
          <w:tcPr>
            <w:tcW w:w="0" w:type="auto"/>
            <w:vAlign w:val="center"/>
            <w:hideMark/>
          </w:tcPr>
          <w:p w14:paraId="3C47E02A" w14:textId="77777777" w:rsidR="002114CD" w:rsidRPr="002114CD" w:rsidRDefault="002114CD" w:rsidP="002114CD">
            <w:pPr>
              <w:spacing w:after="0"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Stroke and lift ears calmly, pair with treats</w:t>
            </w:r>
          </w:p>
        </w:tc>
      </w:tr>
      <w:tr w:rsidR="002114CD" w:rsidRPr="002114CD" w14:paraId="31DB3C73" w14:textId="77777777" w:rsidTr="00082540">
        <w:trPr>
          <w:tblCellSpacing w:w="15" w:type="dxa"/>
        </w:trPr>
        <w:tc>
          <w:tcPr>
            <w:tcW w:w="0" w:type="auto"/>
            <w:vAlign w:val="center"/>
            <w:hideMark/>
          </w:tcPr>
          <w:p w14:paraId="4ECA70D0" w14:textId="77777777" w:rsidR="002114CD" w:rsidRPr="002114CD" w:rsidRDefault="002114CD" w:rsidP="002114CD">
            <w:pPr>
              <w:spacing w:after="0"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b/>
                <w:bCs/>
                <w:kern w:val="0"/>
                <w:sz w:val="24"/>
                <w:szCs w:val="24"/>
                <w:lang w:eastAsia="en-AU"/>
                <w14:ligatures w14:val="none"/>
              </w:rPr>
              <w:t>Brushing Desensitisation</w:t>
            </w:r>
          </w:p>
        </w:tc>
        <w:tc>
          <w:tcPr>
            <w:tcW w:w="0" w:type="auto"/>
            <w:vAlign w:val="center"/>
            <w:hideMark/>
          </w:tcPr>
          <w:p w14:paraId="4756B22E" w14:textId="77777777" w:rsidR="002114CD" w:rsidRPr="002114CD" w:rsidRDefault="002114CD" w:rsidP="002114CD">
            <w:pPr>
              <w:spacing w:after="0"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Builds tolerance to grooming</w:t>
            </w:r>
          </w:p>
        </w:tc>
        <w:tc>
          <w:tcPr>
            <w:tcW w:w="0" w:type="auto"/>
            <w:vAlign w:val="center"/>
            <w:hideMark/>
          </w:tcPr>
          <w:p w14:paraId="63FE67A6" w14:textId="77777777" w:rsidR="002114CD" w:rsidRPr="002114CD" w:rsidRDefault="002114CD" w:rsidP="002114CD">
            <w:pPr>
              <w:spacing w:after="0"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Start with soft cloth → gentle brush → longer sessions</w:t>
            </w:r>
          </w:p>
        </w:tc>
      </w:tr>
      <w:tr w:rsidR="002114CD" w:rsidRPr="002114CD" w14:paraId="3CB528AA" w14:textId="77777777" w:rsidTr="00082540">
        <w:trPr>
          <w:tblCellSpacing w:w="15" w:type="dxa"/>
        </w:trPr>
        <w:tc>
          <w:tcPr>
            <w:tcW w:w="0" w:type="auto"/>
            <w:vAlign w:val="center"/>
            <w:hideMark/>
          </w:tcPr>
          <w:p w14:paraId="42AAC5E5" w14:textId="77777777" w:rsidR="002114CD" w:rsidRPr="002114CD" w:rsidRDefault="002114CD" w:rsidP="002114CD">
            <w:pPr>
              <w:spacing w:after="0"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b/>
                <w:bCs/>
                <w:kern w:val="0"/>
                <w:sz w:val="24"/>
                <w:szCs w:val="24"/>
                <w:lang w:eastAsia="en-AU"/>
                <w14:ligatures w14:val="none"/>
              </w:rPr>
              <w:t>“Ready?” Cue</w:t>
            </w:r>
          </w:p>
        </w:tc>
        <w:tc>
          <w:tcPr>
            <w:tcW w:w="0" w:type="auto"/>
            <w:vAlign w:val="center"/>
            <w:hideMark/>
          </w:tcPr>
          <w:p w14:paraId="2C76ABEC" w14:textId="77777777" w:rsidR="002114CD" w:rsidRPr="002114CD" w:rsidRDefault="002114CD" w:rsidP="002114CD">
            <w:pPr>
              <w:spacing w:after="0"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Adds predictability</w:t>
            </w:r>
          </w:p>
        </w:tc>
        <w:tc>
          <w:tcPr>
            <w:tcW w:w="0" w:type="auto"/>
            <w:vAlign w:val="center"/>
            <w:hideMark/>
          </w:tcPr>
          <w:p w14:paraId="5FAE4C62" w14:textId="77777777" w:rsidR="002114CD" w:rsidRPr="002114CD" w:rsidRDefault="002114CD" w:rsidP="002114CD">
            <w:pPr>
              <w:spacing w:after="0"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Use a verbal cue to let puppy know you’re about to begin a procedure</w:t>
            </w:r>
          </w:p>
        </w:tc>
      </w:tr>
    </w:tbl>
    <w:p w14:paraId="0CE5CC2A" w14:textId="77777777" w:rsidR="002114CD" w:rsidRPr="002114CD" w:rsidRDefault="002114CD" w:rsidP="002114C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 xml:space="preserve">Keep sessions short (1–2 minutes), frequent, and always </w:t>
      </w:r>
      <w:r w:rsidRPr="002114CD">
        <w:rPr>
          <w:rFonts w:ascii="Garamond" w:eastAsia="Times New Roman" w:hAnsi="Garamond" w:cs="Times New Roman"/>
          <w:b/>
          <w:bCs/>
          <w:kern w:val="0"/>
          <w:sz w:val="24"/>
          <w:szCs w:val="24"/>
          <w:lang w:eastAsia="en-AU"/>
          <w14:ligatures w14:val="none"/>
        </w:rPr>
        <w:t>end on success</w:t>
      </w:r>
      <w:r w:rsidRPr="002114CD">
        <w:rPr>
          <w:rFonts w:ascii="Garamond" w:eastAsia="Times New Roman" w:hAnsi="Garamond" w:cs="Times New Roman"/>
          <w:kern w:val="0"/>
          <w:sz w:val="24"/>
          <w:szCs w:val="24"/>
          <w:lang w:eastAsia="en-AU"/>
          <w14:ligatures w14:val="none"/>
        </w:rPr>
        <w:t>.</w:t>
      </w:r>
    </w:p>
    <w:p w14:paraId="66D628E5" w14:textId="77777777" w:rsidR="002114CD" w:rsidRPr="002114CD" w:rsidRDefault="002114CD" w:rsidP="002114CD">
      <w:pPr>
        <w:spacing w:after="0"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pict w14:anchorId="6D383B27">
          <v:rect id="_x0000_i1128" style="width:0;height:1.5pt" o:hralign="center" o:hrstd="t" o:hr="t" fillcolor="#a0a0a0" stroked="f"/>
        </w:pict>
      </w:r>
    </w:p>
    <w:p w14:paraId="40EBB787" w14:textId="77777777" w:rsidR="002114CD" w:rsidRPr="002114CD" w:rsidRDefault="002114CD" w:rsidP="002114C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Segoe UI Emoji" w:eastAsia="Times New Roman" w:hAnsi="Segoe UI Emoji" w:cs="Segoe UI Emoji"/>
          <w:b/>
          <w:bCs/>
          <w:kern w:val="0"/>
          <w:sz w:val="24"/>
          <w:szCs w:val="24"/>
          <w:lang w:eastAsia="en-AU"/>
          <w14:ligatures w14:val="none"/>
        </w:rPr>
        <w:lastRenderedPageBreak/>
        <w:t>🧴</w:t>
      </w:r>
      <w:r w:rsidRPr="002114CD">
        <w:rPr>
          <w:rFonts w:ascii="Garamond" w:eastAsia="Times New Roman" w:hAnsi="Garamond" w:cs="Times New Roman"/>
          <w:b/>
          <w:bCs/>
          <w:kern w:val="0"/>
          <w:sz w:val="24"/>
          <w:szCs w:val="24"/>
          <w:lang w:eastAsia="en-AU"/>
          <w14:ligatures w14:val="none"/>
        </w:rPr>
        <w:t xml:space="preserve"> Bonus Tools That Help:</w:t>
      </w:r>
    </w:p>
    <w:p w14:paraId="2DEC83D2" w14:textId="77777777" w:rsidR="002114CD" w:rsidRPr="002114CD" w:rsidRDefault="002114CD" w:rsidP="002114CD">
      <w:pPr>
        <w:numPr>
          <w:ilvl w:val="0"/>
          <w:numId w:val="39"/>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b/>
          <w:bCs/>
          <w:kern w:val="0"/>
          <w:sz w:val="24"/>
          <w:szCs w:val="24"/>
          <w:lang w:eastAsia="en-AU"/>
          <w14:ligatures w14:val="none"/>
        </w:rPr>
        <w:t>Lick mats</w:t>
      </w:r>
      <w:r w:rsidRPr="002114CD">
        <w:rPr>
          <w:rFonts w:ascii="Garamond" w:eastAsia="Times New Roman" w:hAnsi="Garamond" w:cs="Times New Roman"/>
          <w:kern w:val="0"/>
          <w:sz w:val="24"/>
          <w:szCs w:val="24"/>
          <w:lang w:eastAsia="en-AU"/>
          <w14:ligatures w14:val="none"/>
        </w:rPr>
        <w:t xml:space="preserve"> with peanut butter or yoghurt</w:t>
      </w:r>
    </w:p>
    <w:p w14:paraId="6589D798" w14:textId="77777777" w:rsidR="002114CD" w:rsidRPr="002114CD" w:rsidRDefault="002114CD" w:rsidP="002114CD">
      <w:pPr>
        <w:numPr>
          <w:ilvl w:val="0"/>
          <w:numId w:val="39"/>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b/>
          <w:bCs/>
          <w:kern w:val="0"/>
          <w:sz w:val="24"/>
          <w:szCs w:val="24"/>
          <w:lang w:eastAsia="en-AU"/>
          <w14:ligatures w14:val="none"/>
        </w:rPr>
        <w:t>Snuffle mats</w:t>
      </w:r>
      <w:r w:rsidRPr="002114CD">
        <w:rPr>
          <w:rFonts w:ascii="Garamond" w:eastAsia="Times New Roman" w:hAnsi="Garamond" w:cs="Times New Roman"/>
          <w:kern w:val="0"/>
          <w:sz w:val="24"/>
          <w:szCs w:val="24"/>
          <w:lang w:eastAsia="en-AU"/>
          <w14:ligatures w14:val="none"/>
        </w:rPr>
        <w:t xml:space="preserve"> before/after sessions to regulate arousal</w:t>
      </w:r>
    </w:p>
    <w:p w14:paraId="7420C6EB" w14:textId="77777777" w:rsidR="002114CD" w:rsidRPr="002114CD" w:rsidRDefault="002114CD" w:rsidP="002114CD">
      <w:pPr>
        <w:numPr>
          <w:ilvl w:val="0"/>
          <w:numId w:val="39"/>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 xml:space="preserve">Use </w:t>
      </w:r>
      <w:r w:rsidRPr="002114CD">
        <w:rPr>
          <w:rFonts w:ascii="Garamond" w:eastAsia="Times New Roman" w:hAnsi="Garamond" w:cs="Times New Roman"/>
          <w:b/>
          <w:bCs/>
          <w:kern w:val="0"/>
          <w:sz w:val="24"/>
          <w:szCs w:val="24"/>
          <w:lang w:eastAsia="en-AU"/>
          <w14:ligatures w14:val="none"/>
        </w:rPr>
        <w:t>low-stress positions</w:t>
      </w:r>
      <w:r w:rsidRPr="002114CD">
        <w:rPr>
          <w:rFonts w:ascii="Garamond" w:eastAsia="Times New Roman" w:hAnsi="Garamond" w:cs="Times New Roman"/>
          <w:kern w:val="0"/>
          <w:sz w:val="24"/>
          <w:szCs w:val="24"/>
          <w:lang w:eastAsia="en-AU"/>
          <w14:ligatures w14:val="none"/>
        </w:rPr>
        <w:t>: lap holds, or elevated surfaces with grip mats</w:t>
      </w:r>
    </w:p>
    <w:p w14:paraId="287C2A5F" w14:textId="77777777" w:rsidR="002114CD" w:rsidRPr="002114CD" w:rsidRDefault="002114CD" w:rsidP="002114CD">
      <w:pPr>
        <w:spacing w:after="0"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pict w14:anchorId="21423072">
          <v:rect id="_x0000_i1129" style="width:0;height:1.5pt" o:hralign="center" o:hrstd="t" o:hr="t" fillcolor="#a0a0a0" stroked="f"/>
        </w:pict>
      </w:r>
    </w:p>
    <w:p w14:paraId="3E7241DF" w14:textId="77777777" w:rsidR="002114CD" w:rsidRPr="002114CD" w:rsidRDefault="002114CD" w:rsidP="002114C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Segoe UI Emoji" w:eastAsia="Times New Roman" w:hAnsi="Segoe UI Emoji" w:cs="Segoe UI Emoji"/>
          <w:b/>
          <w:bCs/>
          <w:kern w:val="0"/>
          <w:sz w:val="24"/>
          <w:szCs w:val="24"/>
          <w:lang w:eastAsia="en-AU"/>
          <w14:ligatures w14:val="none"/>
        </w:rPr>
        <w:t>⚠️</w:t>
      </w:r>
      <w:r w:rsidRPr="002114CD">
        <w:rPr>
          <w:rFonts w:ascii="Garamond" w:eastAsia="Times New Roman" w:hAnsi="Garamond" w:cs="Times New Roman"/>
          <w:b/>
          <w:bCs/>
          <w:kern w:val="0"/>
          <w:sz w:val="24"/>
          <w:szCs w:val="24"/>
          <w:lang w:eastAsia="en-AU"/>
          <w14:ligatures w14:val="none"/>
        </w:rPr>
        <w:t xml:space="preserve"> Signs You’re Going Too Fast:</w:t>
      </w:r>
    </w:p>
    <w:p w14:paraId="4055ED2A" w14:textId="77777777" w:rsidR="002114CD" w:rsidRPr="002114CD" w:rsidRDefault="002114CD" w:rsidP="002114CD">
      <w:pPr>
        <w:numPr>
          <w:ilvl w:val="0"/>
          <w:numId w:val="40"/>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Avoidance (turning head, backing away)</w:t>
      </w:r>
    </w:p>
    <w:p w14:paraId="3B784657" w14:textId="77777777" w:rsidR="002114CD" w:rsidRPr="002114CD" w:rsidRDefault="002114CD" w:rsidP="002114CD">
      <w:pPr>
        <w:numPr>
          <w:ilvl w:val="0"/>
          <w:numId w:val="40"/>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Lip licking, yawning, freezing</w:t>
      </w:r>
    </w:p>
    <w:p w14:paraId="102F4888" w14:textId="77777777" w:rsidR="002114CD" w:rsidRPr="002114CD" w:rsidRDefault="002114CD" w:rsidP="002114CD">
      <w:pPr>
        <w:numPr>
          <w:ilvl w:val="0"/>
          <w:numId w:val="40"/>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Resistance to handling that worsens over time</w:t>
      </w:r>
    </w:p>
    <w:p w14:paraId="00FE437B" w14:textId="77777777" w:rsidR="002114CD" w:rsidRPr="002114CD" w:rsidRDefault="002114CD" w:rsidP="002114CD">
      <w:pPr>
        <w:numPr>
          <w:ilvl w:val="0"/>
          <w:numId w:val="40"/>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Puppy no longer engages willingly</w:t>
      </w:r>
    </w:p>
    <w:p w14:paraId="356F7065" w14:textId="77777777" w:rsidR="002114CD" w:rsidRPr="002114CD" w:rsidRDefault="002114CD" w:rsidP="002114C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 xml:space="preserve">If you notice these signs, pause and </w:t>
      </w:r>
      <w:r w:rsidRPr="002114CD">
        <w:rPr>
          <w:rFonts w:ascii="Garamond" w:eastAsia="Times New Roman" w:hAnsi="Garamond" w:cs="Times New Roman"/>
          <w:b/>
          <w:bCs/>
          <w:kern w:val="0"/>
          <w:sz w:val="24"/>
          <w:szCs w:val="24"/>
          <w:lang w:eastAsia="en-AU"/>
          <w14:ligatures w14:val="none"/>
        </w:rPr>
        <w:t>go back a step</w:t>
      </w:r>
      <w:r w:rsidRPr="002114CD">
        <w:rPr>
          <w:rFonts w:ascii="Garamond" w:eastAsia="Times New Roman" w:hAnsi="Garamond" w:cs="Times New Roman"/>
          <w:kern w:val="0"/>
          <w:sz w:val="24"/>
          <w:szCs w:val="24"/>
          <w:lang w:eastAsia="en-AU"/>
          <w14:ligatures w14:val="none"/>
        </w:rPr>
        <w:t>—cooperative care is about choice, not compliance.</w:t>
      </w:r>
    </w:p>
    <w:p w14:paraId="0F379AB4" w14:textId="77777777" w:rsidR="002114CD" w:rsidRPr="002114CD" w:rsidRDefault="002114CD" w:rsidP="002114CD">
      <w:pPr>
        <w:spacing w:after="0"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pict w14:anchorId="034940D6">
          <v:rect id="_x0000_i1130" style="width:0;height:1.5pt" o:hralign="center" o:hrstd="t" o:hr="t" fillcolor="#a0a0a0" stroked="f"/>
        </w:pict>
      </w:r>
    </w:p>
    <w:p w14:paraId="63369952" w14:textId="77777777" w:rsidR="002114CD" w:rsidRPr="002114CD" w:rsidRDefault="002114CD" w:rsidP="002114C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Segoe UI Emoji" w:eastAsia="Times New Roman" w:hAnsi="Segoe UI Emoji" w:cs="Segoe UI Emoji"/>
          <w:b/>
          <w:bCs/>
          <w:kern w:val="0"/>
          <w:sz w:val="24"/>
          <w:szCs w:val="24"/>
          <w:lang w:eastAsia="en-AU"/>
          <w14:ligatures w14:val="none"/>
        </w:rPr>
        <w:t>💬</w:t>
      </w:r>
      <w:r w:rsidRPr="002114CD">
        <w:rPr>
          <w:rFonts w:ascii="Garamond" w:eastAsia="Times New Roman" w:hAnsi="Garamond" w:cs="Times New Roman"/>
          <w:b/>
          <w:bCs/>
          <w:kern w:val="0"/>
          <w:sz w:val="24"/>
          <w:szCs w:val="24"/>
          <w:lang w:eastAsia="en-AU"/>
          <w14:ligatures w14:val="none"/>
        </w:rPr>
        <w:t xml:space="preserve"> Breeder Tip:</w:t>
      </w:r>
      <w:r w:rsidRPr="002114CD">
        <w:rPr>
          <w:rFonts w:ascii="Garamond" w:eastAsia="Times New Roman" w:hAnsi="Garamond" w:cs="Times New Roman"/>
          <w:kern w:val="0"/>
          <w:sz w:val="24"/>
          <w:szCs w:val="24"/>
          <w:lang w:eastAsia="en-AU"/>
          <w14:ligatures w14:val="none"/>
        </w:rPr>
        <w:br/>
        <w:t xml:space="preserve">Start cooperative care before puppies leave your program. Even just introducing the </w:t>
      </w:r>
      <w:r w:rsidRPr="002114CD">
        <w:rPr>
          <w:rFonts w:ascii="Garamond" w:eastAsia="Times New Roman" w:hAnsi="Garamond" w:cs="Times New Roman"/>
          <w:b/>
          <w:bCs/>
          <w:kern w:val="0"/>
          <w:sz w:val="24"/>
          <w:szCs w:val="24"/>
          <w:lang w:eastAsia="en-AU"/>
          <w14:ligatures w14:val="none"/>
        </w:rPr>
        <w:t>chin rest, paw handling, and brushing basics</w:t>
      </w:r>
      <w:r w:rsidRPr="002114CD">
        <w:rPr>
          <w:rFonts w:ascii="Garamond" w:eastAsia="Times New Roman" w:hAnsi="Garamond" w:cs="Times New Roman"/>
          <w:kern w:val="0"/>
          <w:sz w:val="24"/>
          <w:szCs w:val="24"/>
          <w:lang w:eastAsia="en-AU"/>
          <w14:ligatures w14:val="none"/>
        </w:rPr>
        <w:t xml:space="preserve"> can set them up for lifelong success. Share this guide with new families so they can continue with confidence.</w:t>
      </w:r>
    </w:p>
    <w:p w14:paraId="40A4C5E4" w14:textId="77777777" w:rsidR="002114CD" w:rsidRPr="002114CD" w:rsidRDefault="002114CD" w:rsidP="002114CD">
      <w:pPr>
        <w:spacing w:after="0"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pict w14:anchorId="2C4906CB">
          <v:rect id="_x0000_i1131" style="width:0;height:1.5pt" o:hralign="center" o:hrstd="t" o:hr="t" fillcolor="#a0a0a0" stroked="f"/>
        </w:pict>
      </w:r>
    </w:p>
    <w:p w14:paraId="0C489346" w14:textId="77777777" w:rsidR="002114CD" w:rsidRPr="002114CD" w:rsidRDefault="002114CD" w:rsidP="002114C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Segoe UI Emoji" w:eastAsia="Times New Roman" w:hAnsi="Segoe UI Emoji" w:cs="Segoe UI Emoji"/>
          <w:b/>
          <w:bCs/>
          <w:kern w:val="0"/>
          <w:sz w:val="24"/>
          <w:szCs w:val="24"/>
          <w:lang w:eastAsia="en-AU"/>
          <w14:ligatures w14:val="none"/>
        </w:rPr>
        <w:t>📚</w:t>
      </w:r>
      <w:r w:rsidRPr="002114CD">
        <w:rPr>
          <w:rFonts w:ascii="Garamond" w:eastAsia="Times New Roman" w:hAnsi="Garamond" w:cs="Times New Roman"/>
          <w:b/>
          <w:bCs/>
          <w:kern w:val="0"/>
          <w:sz w:val="24"/>
          <w:szCs w:val="24"/>
          <w:lang w:eastAsia="en-AU"/>
          <w14:ligatures w14:val="none"/>
        </w:rPr>
        <w:t xml:space="preserve"> References:</w:t>
      </w:r>
    </w:p>
    <w:p w14:paraId="574696EE" w14:textId="77777777" w:rsidR="002114CD" w:rsidRPr="002114CD" w:rsidRDefault="002114CD" w:rsidP="002114CD">
      <w:pPr>
        <w:numPr>
          <w:ilvl w:val="0"/>
          <w:numId w:val="4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Fear Free Pets: Cooperative Care &amp; Handling</w:t>
      </w:r>
    </w:p>
    <w:p w14:paraId="4A1912A2" w14:textId="77777777" w:rsidR="002114CD" w:rsidRPr="002114CD" w:rsidRDefault="002114CD" w:rsidP="002114CD">
      <w:pPr>
        <w:numPr>
          <w:ilvl w:val="0"/>
          <w:numId w:val="4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114CD">
        <w:rPr>
          <w:rFonts w:ascii="Garamond" w:eastAsia="Times New Roman" w:hAnsi="Garamond" w:cs="Times New Roman"/>
          <w:kern w:val="0"/>
          <w:sz w:val="24"/>
          <w:szCs w:val="24"/>
          <w:lang w:eastAsia="en-AU"/>
          <w14:ligatures w14:val="none"/>
        </w:rPr>
        <w:t xml:space="preserve">Martin, S., &amp; Friedman, S. G. (2011). “Cooperative Veterinary Care.” </w:t>
      </w:r>
      <w:r w:rsidRPr="002114CD">
        <w:rPr>
          <w:rFonts w:ascii="Garamond" w:eastAsia="Times New Roman" w:hAnsi="Garamond" w:cs="Times New Roman"/>
          <w:i/>
          <w:iCs/>
          <w:kern w:val="0"/>
          <w:sz w:val="24"/>
          <w:szCs w:val="24"/>
          <w:lang w:eastAsia="en-AU"/>
          <w14:ligatures w14:val="none"/>
        </w:rPr>
        <w:t xml:space="preserve">Journal of Veterinary </w:t>
      </w:r>
      <w:proofErr w:type="spellStart"/>
      <w:r w:rsidRPr="002114CD">
        <w:rPr>
          <w:rFonts w:ascii="Garamond" w:eastAsia="Times New Roman" w:hAnsi="Garamond" w:cs="Times New Roman"/>
          <w:i/>
          <w:iCs/>
          <w:kern w:val="0"/>
          <w:sz w:val="24"/>
          <w:szCs w:val="24"/>
          <w:lang w:eastAsia="en-AU"/>
          <w14:ligatures w14:val="none"/>
        </w:rPr>
        <w:t>Behavior</w:t>
      </w:r>
      <w:proofErr w:type="spellEnd"/>
    </w:p>
    <w:p w14:paraId="3EECB974" w14:textId="77777777" w:rsidR="002114CD" w:rsidRPr="002114CD" w:rsidRDefault="002114CD" w:rsidP="002114CD">
      <w:pPr>
        <w:numPr>
          <w:ilvl w:val="0"/>
          <w:numId w:val="41"/>
        </w:numPr>
        <w:spacing w:before="100" w:beforeAutospacing="1" w:after="100" w:afterAutospacing="1" w:line="240" w:lineRule="auto"/>
        <w:rPr>
          <w:rFonts w:ascii="Times New Roman" w:eastAsia="Times New Roman" w:hAnsi="Times New Roman" w:cs="Times New Roman"/>
          <w:kern w:val="0"/>
          <w:sz w:val="24"/>
          <w:szCs w:val="24"/>
          <w:lang w:eastAsia="en-AU"/>
          <w14:ligatures w14:val="none"/>
        </w:rPr>
      </w:pPr>
      <w:r w:rsidRPr="002114CD">
        <w:rPr>
          <w:rFonts w:ascii="Times New Roman" w:eastAsia="Times New Roman" w:hAnsi="Times New Roman" w:cs="Times New Roman"/>
          <w:kern w:val="0"/>
          <w:sz w:val="24"/>
          <w:szCs w:val="24"/>
          <w:lang w:eastAsia="en-AU"/>
          <w14:ligatures w14:val="none"/>
        </w:rPr>
        <w:t>Pet Harmony: Consent-Based Care for Companion Animals</w:t>
      </w:r>
    </w:p>
    <w:p w14:paraId="05B655D7" w14:textId="77777777" w:rsidR="001A5796" w:rsidRPr="002114CD" w:rsidRDefault="001A5796" w:rsidP="002114CD"/>
    <w:sectPr w:rsidR="001A5796" w:rsidRPr="002114CD" w:rsidSect="00940134">
      <w:headerReference w:type="default" r:id="rId7"/>
      <w:footerReference w:type="default" r:id="rId8"/>
      <w:headerReference w:type="first" r:id="rId9"/>
      <w:footerReference w:type="first" r:id="rId10"/>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ECB0EC" w14:textId="77777777" w:rsidR="00D44326" w:rsidRDefault="00D44326" w:rsidP="00940134">
      <w:pPr>
        <w:spacing w:after="0" w:line="240" w:lineRule="auto"/>
      </w:pPr>
      <w:r>
        <w:separator/>
      </w:r>
    </w:p>
  </w:endnote>
  <w:endnote w:type="continuationSeparator" w:id="0">
    <w:p w14:paraId="2D2A4B85" w14:textId="77777777" w:rsidR="00D44326" w:rsidRDefault="00D44326" w:rsidP="009401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6465301"/>
      <w:docPartObj>
        <w:docPartGallery w:val="Page Numbers (Bottom of Page)"/>
        <w:docPartUnique/>
      </w:docPartObj>
    </w:sdtPr>
    <w:sdtEndPr>
      <w:rPr>
        <w:noProof/>
      </w:rPr>
    </w:sdtEndPr>
    <w:sdtContent>
      <w:p w14:paraId="5B968B2F" w14:textId="77777777" w:rsidR="008A6906" w:rsidRDefault="008A6906" w:rsidP="008A6906">
        <w:pPr>
          <w:spacing w:after="0"/>
        </w:pPr>
        <w:r>
          <w:t xml:space="preserve">© 2025 Breeder Trusted Resources. All rights reserved.  </w:t>
        </w:r>
      </w:p>
      <w:p w14:paraId="39666DF4" w14:textId="77777777" w:rsidR="008A6906" w:rsidRPr="00AB6167" w:rsidRDefault="008A6906" w:rsidP="008A6906">
        <w:pPr>
          <w:spacing w:after="0"/>
        </w:pPr>
        <w:r>
          <w:t>Licensed for use by the original purchaser only.  Customisation for your own breeding program is permitted.  Redistribution, resale, or reproduction of this content—whether in part or in full—is strictly prohibited without written permission.</w:t>
        </w:r>
      </w:p>
      <w:p w14:paraId="57C893BF" w14:textId="2995085A" w:rsidR="00940134" w:rsidRDefault="0094013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EBC16D2" w14:textId="77777777" w:rsidR="00940134" w:rsidRDefault="009401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03C99" w14:textId="454AD2C0" w:rsidR="003F74E8" w:rsidRDefault="00CB72D5" w:rsidP="00D25975">
    <w:pPr>
      <w:pStyle w:val="Footer"/>
      <w:jc w:val="center"/>
    </w:pPr>
    <w:r>
      <w:t>www.breedertrustedresources.com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AD0EE1" w14:textId="77777777" w:rsidR="00D44326" w:rsidRDefault="00D44326" w:rsidP="00940134">
      <w:pPr>
        <w:spacing w:after="0" w:line="240" w:lineRule="auto"/>
      </w:pPr>
      <w:r>
        <w:separator/>
      </w:r>
    </w:p>
  </w:footnote>
  <w:footnote w:type="continuationSeparator" w:id="0">
    <w:p w14:paraId="07873665" w14:textId="77777777" w:rsidR="00D44326" w:rsidRDefault="00D44326" w:rsidP="009401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2AC6E" w14:textId="0C774EA4" w:rsidR="00940134" w:rsidRDefault="00940134">
    <w:pPr>
      <w:pStyle w:val="Header"/>
    </w:pPr>
  </w:p>
  <w:p w14:paraId="173794C6" w14:textId="77777777" w:rsidR="00940134" w:rsidRDefault="0094013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91E95" w14:textId="547D4FC3" w:rsidR="00940134" w:rsidRDefault="00940134" w:rsidP="00940134">
    <w:pPr>
      <w:pStyle w:val="Header"/>
      <w:jc w:val="center"/>
    </w:pPr>
    <w:r>
      <w:rPr>
        <w:noProof/>
      </w:rPr>
      <w:drawing>
        <wp:inline distT="0" distB="0" distL="0" distR="0" wp14:anchorId="6669C959" wp14:editId="30B361EF">
          <wp:extent cx="1292400" cy="1278000"/>
          <wp:effectExtent l="0" t="0" r="0" b="0"/>
          <wp:docPr id="1316347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347494" name="Picture 1316347494"/>
                  <pic:cNvPicPr/>
                </pic:nvPicPr>
                <pic:blipFill>
                  <a:blip r:embed="rId1">
                    <a:extLst>
                      <a:ext uri="{28A0092B-C50C-407E-A947-70E740481C1C}">
                        <a14:useLocalDpi xmlns:a14="http://schemas.microsoft.com/office/drawing/2010/main" val="0"/>
                      </a:ext>
                    </a:extLst>
                  </a:blip>
                  <a:stretch>
                    <a:fillRect/>
                  </a:stretch>
                </pic:blipFill>
                <pic:spPr>
                  <a:xfrm>
                    <a:off x="0" y="0"/>
                    <a:ext cx="1292400" cy="1278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16563"/>
    <w:multiLevelType w:val="multilevel"/>
    <w:tmpl w:val="B2444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8C11C1"/>
    <w:multiLevelType w:val="multilevel"/>
    <w:tmpl w:val="BE289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643D54"/>
    <w:multiLevelType w:val="multilevel"/>
    <w:tmpl w:val="00864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0F413D"/>
    <w:multiLevelType w:val="multilevel"/>
    <w:tmpl w:val="E4727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7F2238"/>
    <w:multiLevelType w:val="multilevel"/>
    <w:tmpl w:val="C9541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9244EC1"/>
    <w:multiLevelType w:val="multilevel"/>
    <w:tmpl w:val="F176C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4A59CD"/>
    <w:multiLevelType w:val="multilevel"/>
    <w:tmpl w:val="AB0A4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DE5938"/>
    <w:multiLevelType w:val="multilevel"/>
    <w:tmpl w:val="1C1EE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28E0350"/>
    <w:multiLevelType w:val="multilevel"/>
    <w:tmpl w:val="66AE8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3567495"/>
    <w:multiLevelType w:val="multilevel"/>
    <w:tmpl w:val="B2921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5662AE5"/>
    <w:multiLevelType w:val="multilevel"/>
    <w:tmpl w:val="9F945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CFF095F"/>
    <w:multiLevelType w:val="multilevel"/>
    <w:tmpl w:val="82BCCC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D9476DF"/>
    <w:multiLevelType w:val="multilevel"/>
    <w:tmpl w:val="3A4E4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DE35372"/>
    <w:multiLevelType w:val="multilevel"/>
    <w:tmpl w:val="E208C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28459CC"/>
    <w:multiLevelType w:val="multilevel"/>
    <w:tmpl w:val="3CCE1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9CD54D1"/>
    <w:multiLevelType w:val="multilevel"/>
    <w:tmpl w:val="16E84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A693E8A"/>
    <w:multiLevelType w:val="multilevel"/>
    <w:tmpl w:val="D3FE4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C615053"/>
    <w:multiLevelType w:val="multilevel"/>
    <w:tmpl w:val="A0788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F7D1004"/>
    <w:multiLevelType w:val="multilevel"/>
    <w:tmpl w:val="32B0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8025149"/>
    <w:multiLevelType w:val="multilevel"/>
    <w:tmpl w:val="559A8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AAB6186"/>
    <w:multiLevelType w:val="multilevel"/>
    <w:tmpl w:val="259A0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FC64707"/>
    <w:multiLevelType w:val="multilevel"/>
    <w:tmpl w:val="2982C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2335E11"/>
    <w:multiLevelType w:val="multilevel"/>
    <w:tmpl w:val="FC9EF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6543A2A"/>
    <w:multiLevelType w:val="multilevel"/>
    <w:tmpl w:val="44700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C9A684C"/>
    <w:multiLevelType w:val="multilevel"/>
    <w:tmpl w:val="089EE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F756EAD"/>
    <w:multiLevelType w:val="multilevel"/>
    <w:tmpl w:val="68B2E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00226B7"/>
    <w:multiLevelType w:val="multilevel"/>
    <w:tmpl w:val="CF406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2097404"/>
    <w:multiLevelType w:val="multilevel"/>
    <w:tmpl w:val="1F3A6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33D1723"/>
    <w:multiLevelType w:val="multilevel"/>
    <w:tmpl w:val="7D629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5961AF4"/>
    <w:multiLevelType w:val="multilevel"/>
    <w:tmpl w:val="71A67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2C4362A"/>
    <w:multiLevelType w:val="multilevel"/>
    <w:tmpl w:val="70247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3C95F68"/>
    <w:multiLevelType w:val="multilevel"/>
    <w:tmpl w:val="D25A7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5E306FA"/>
    <w:multiLevelType w:val="multilevel"/>
    <w:tmpl w:val="AEFA2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9C31AB9"/>
    <w:multiLevelType w:val="multilevel"/>
    <w:tmpl w:val="BB264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0F946C8"/>
    <w:multiLevelType w:val="multilevel"/>
    <w:tmpl w:val="5E681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1A92141"/>
    <w:multiLevelType w:val="multilevel"/>
    <w:tmpl w:val="E4B206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74267B2"/>
    <w:multiLevelType w:val="multilevel"/>
    <w:tmpl w:val="B2784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88E30A5"/>
    <w:multiLevelType w:val="multilevel"/>
    <w:tmpl w:val="C9B6F9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9DB29A3"/>
    <w:multiLevelType w:val="multilevel"/>
    <w:tmpl w:val="34482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A9A4950"/>
    <w:multiLevelType w:val="multilevel"/>
    <w:tmpl w:val="7054C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F181321"/>
    <w:multiLevelType w:val="multilevel"/>
    <w:tmpl w:val="0BDAF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24767215">
    <w:abstractNumId w:val="32"/>
  </w:num>
  <w:num w:numId="2" w16cid:durableId="1367607641">
    <w:abstractNumId w:val="0"/>
  </w:num>
  <w:num w:numId="3" w16cid:durableId="570189603">
    <w:abstractNumId w:val="26"/>
  </w:num>
  <w:num w:numId="4" w16cid:durableId="1123576330">
    <w:abstractNumId w:val="4"/>
  </w:num>
  <w:num w:numId="5" w16cid:durableId="398988730">
    <w:abstractNumId w:val="12"/>
  </w:num>
  <w:num w:numId="6" w16cid:durableId="512569044">
    <w:abstractNumId w:val="13"/>
  </w:num>
  <w:num w:numId="7" w16cid:durableId="1152798501">
    <w:abstractNumId w:val="16"/>
  </w:num>
  <w:num w:numId="8" w16cid:durableId="276445570">
    <w:abstractNumId w:val="40"/>
  </w:num>
  <w:num w:numId="9" w16cid:durableId="384066689">
    <w:abstractNumId w:val="34"/>
  </w:num>
  <w:num w:numId="10" w16cid:durableId="1268387662">
    <w:abstractNumId w:val="18"/>
  </w:num>
  <w:num w:numId="11" w16cid:durableId="1638223199">
    <w:abstractNumId w:val="23"/>
  </w:num>
  <w:num w:numId="12" w16cid:durableId="492378415">
    <w:abstractNumId w:val="1"/>
  </w:num>
  <w:num w:numId="13" w16cid:durableId="2099787152">
    <w:abstractNumId w:val="29"/>
  </w:num>
  <w:num w:numId="14" w16cid:durableId="1192185909">
    <w:abstractNumId w:val="7"/>
  </w:num>
  <w:num w:numId="15" w16cid:durableId="1225065578">
    <w:abstractNumId w:val="38"/>
  </w:num>
  <w:num w:numId="16" w16cid:durableId="1729986131">
    <w:abstractNumId w:val="8"/>
  </w:num>
  <w:num w:numId="17" w16cid:durableId="1218202856">
    <w:abstractNumId w:val="36"/>
  </w:num>
  <w:num w:numId="18" w16cid:durableId="704867148">
    <w:abstractNumId w:val="11"/>
  </w:num>
  <w:num w:numId="19" w16cid:durableId="1512449775">
    <w:abstractNumId w:val="6"/>
  </w:num>
  <w:num w:numId="20" w16cid:durableId="802229870">
    <w:abstractNumId w:val="35"/>
  </w:num>
  <w:num w:numId="21" w16cid:durableId="823277741">
    <w:abstractNumId w:val="20"/>
  </w:num>
  <w:num w:numId="22" w16cid:durableId="424806198">
    <w:abstractNumId w:val="39"/>
  </w:num>
  <w:num w:numId="23" w16cid:durableId="917833721">
    <w:abstractNumId w:val="31"/>
  </w:num>
  <w:num w:numId="24" w16cid:durableId="1762489008">
    <w:abstractNumId w:val="2"/>
  </w:num>
  <w:num w:numId="25" w16cid:durableId="1806701286">
    <w:abstractNumId w:val="5"/>
  </w:num>
  <w:num w:numId="26" w16cid:durableId="237403480">
    <w:abstractNumId w:val="17"/>
  </w:num>
  <w:num w:numId="27" w16cid:durableId="1246038947">
    <w:abstractNumId w:val="19"/>
  </w:num>
  <w:num w:numId="28" w16cid:durableId="1424952966">
    <w:abstractNumId w:val="15"/>
  </w:num>
  <w:num w:numId="29" w16cid:durableId="141890572">
    <w:abstractNumId w:val="27"/>
  </w:num>
  <w:num w:numId="30" w16cid:durableId="601842614">
    <w:abstractNumId w:val="33"/>
  </w:num>
  <w:num w:numId="31" w16cid:durableId="402605094">
    <w:abstractNumId w:val="37"/>
  </w:num>
  <w:num w:numId="32" w16cid:durableId="668559515">
    <w:abstractNumId w:val="28"/>
  </w:num>
  <w:num w:numId="33" w16cid:durableId="1693846468">
    <w:abstractNumId w:val="24"/>
  </w:num>
  <w:num w:numId="34" w16cid:durableId="775053279">
    <w:abstractNumId w:val="14"/>
  </w:num>
  <w:num w:numId="35" w16cid:durableId="2141722181">
    <w:abstractNumId w:val="21"/>
  </w:num>
  <w:num w:numId="36" w16cid:durableId="761293522">
    <w:abstractNumId w:val="3"/>
  </w:num>
  <w:num w:numId="37" w16cid:durableId="1649289247">
    <w:abstractNumId w:val="25"/>
  </w:num>
  <w:num w:numId="38" w16cid:durableId="1506634058">
    <w:abstractNumId w:val="22"/>
  </w:num>
  <w:num w:numId="39" w16cid:durableId="171528400">
    <w:abstractNumId w:val="10"/>
  </w:num>
  <w:num w:numId="40" w16cid:durableId="1901282864">
    <w:abstractNumId w:val="9"/>
  </w:num>
  <w:num w:numId="41" w16cid:durableId="128276662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0134"/>
    <w:rsid w:val="00082540"/>
    <w:rsid w:val="000C0CB6"/>
    <w:rsid w:val="000E6176"/>
    <w:rsid w:val="001A5796"/>
    <w:rsid w:val="002114CD"/>
    <w:rsid w:val="0026465F"/>
    <w:rsid w:val="002C2E9E"/>
    <w:rsid w:val="003C40C7"/>
    <w:rsid w:val="003D2EDF"/>
    <w:rsid w:val="003D3860"/>
    <w:rsid w:val="003F74E8"/>
    <w:rsid w:val="0042521A"/>
    <w:rsid w:val="00432A06"/>
    <w:rsid w:val="00481F95"/>
    <w:rsid w:val="004E6705"/>
    <w:rsid w:val="00505607"/>
    <w:rsid w:val="00523D11"/>
    <w:rsid w:val="0053071D"/>
    <w:rsid w:val="00531FCB"/>
    <w:rsid w:val="0059321C"/>
    <w:rsid w:val="005C4CF4"/>
    <w:rsid w:val="006454BD"/>
    <w:rsid w:val="00653A4F"/>
    <w:rsid w:val="006B312D"/>
    <w:rsid w:val="006D0C3C"/>
    <w:rsid w:val="006E29F1"/>
    <w:rsid w:val="00817151"/>
    <w:rsid w:val="00820644"/>
    <w:rsid w:val="008A6906"/>
    <w:rsid w:val="008C2FD1"/>
    <w:rsid w:val="009040D3"/>
    <w:rsid w:val="009211A4"/>
    <w:rsid w:val="00940134"/>
    <w:rsid w:val="009D333A"/>
    <w:rsid w:val="009F198A"/>
    <w:rsid w:val="00A47D12"/>
    <w:rsid w:val="00AB6167"/>
    <w:rsid w:val="00AC1DDF"/>
    <w:rsid w:val="00AE3A90"/>
    <w:rsid w:val="00B17AA9"/>
    <w:rsid w:val="00B21DB8"/>
    <w:rsid w:val="00BE551C"/>
    <w:rsid w:val="00C2189E"/>
    <w:rsid w:val="00C708E2"/>
    <w:rsid w:val="00CB72D5"/>
    <w:rsid w:val="00CD5A2E"/>
    <w:rsid w:val="00D11626"/>
    <w:rsid w:val="00D15A20"/>
    <w:rsid w:val="00D25975"/>
    <w:rsid w:val="00D44326"/>
    <w:rsid w:val="00E2237C"/>
    <w:rsid w:val="00E35C7E"/>
    <w:rsid w:val="00E47D2F"/>
    <w:rsid w:val="00EF4501"/>
    <w:rsid w:val="00F46A58"/>
    <w:rsid w:val="00F55783"/>
    <w:rsid w:val="00F60D72"/>
    <w:rsid w:val="00F85EF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D2EFF8"/>
  <w15:chartTrackingRefBased/>
  <w15:docId w15:val="{7040B68B-BD9D-457B-806A-FEBEADFE3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4013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94013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94013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94013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94013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94013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4013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4013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4013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013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94013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40134"/>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940134"/>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40134"/>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4013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4013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4013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40134"/>
    <w:rPr>
      <w:rFonts w:eastAsiaTheme="majorEastAsia" w:cstheme="majorBidi"/>
      <w:color w:val="272727" w:themeColor="text1" w:themeTint="D8"/>
    </w:rPr>
  </w:style>
  <w:style w:type="paragraph" w:styleId="Title">
    <w:name w:val="Title"/>
    <w:basedOn w:val="Normal"/>
    <w:next w:val="Normal"/>
    <w:link w:val="TitleChar"/>
    <w:uiPriority w:val="10"/>
    <w:qFormat/>
    <w:rsid w:val="009401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4013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4013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4013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40134"/>
    <w:pPr>
      <w:spacing w:before="160"/>
      <w:jc w:val="center"/>
    </w:pPr>
    <w:rPr>
      <w:i/>
      <w:iCs/>
      <w:color w:val="404040" w:themeColor="text1" w:themeTint="BF"/>
    </w:rPr>
  </w:style>
  <w:style w:type="character" w:customStyle="1" w:styleId="QuoteChar">
    <w:name w:val="Quote Char"/>
    <w:basedOn w:val="DefaultParagraphFont"/>
    <w:link w:val="Quote"/>
    <w:uiPriority w:val="29"/>
    <w:rsid w:val="00940134"/>
    <w:rPr>
      <w:i/>
      <w:iCs/>
      <w:color w:val="404040" w:themeColor="text1" w:themeTint="BF"/>
    </w:rPr>
  </w:style>
  <w:style w:type="paragraph" w:styleId="ListParagraph">
    <w:name w:val="List Paragraph"/>
    <w:basedOn w:val="Normal"/>
    <w:uiPriority w:val="34"/>
    <w:qFormat/>
    <w:rsid w:val="00940134"/>
    <w:pPr>
      <w:ind w:left="720"/>
      <w:contextualSpacing/>
    </w:pPr>
  </w:style>
  <w:style w:type="character" w:styleId="IntenseEmphasis">
    <w:name w:val="Intense Emphasis"/>
    <w:basedOn w:val="DefaultParagraphFont"/>
    <w:uiPriority w:val="21"/>
    <w:qFormat/>
    <w:rsid w:val="00940134"/>
    <w:rPr>
      <w:i/>
      <w:iCs/>
      <w:color w:val="2F5496" w:themeColor="accent1" w:themeShade="BF"/>
    </w:rPr>
  </w:style>
  <w:style w:type="paragraph" w:styleId="IntenseQuote">
    <w:name w:val="Intense Quote"/>
    <w:basedOn w:val="Normal"/>
    <w:next w:val="Normal"/>
    <w:link w:val="IntenseQuoteChar"/>
    <w:uiPriority w:val="30"/>
    <w:qFormat/>
    <w:rsid w:val="0094013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940134"/>
    <w:rPr>
      <w:i/>
      <w:iCs/>
      <w:color w:val="2F5496" w:themeColor="accent1" w:themeShade="BF"/>
    </w:rPr>
  </w:style>
  <w:style w:type="character" w:styleId="IntenseReference">
    <w:name w:val="Intense Reference"/>
    <w:basedOn w:val="DefaultParagraphFont"/>
    <w:uiPriority w:val="32"/>
    <w:qFormat/>
    <w:rsid w:val="00940134"/>
    <w:rPr>
      <w:b/>
      <w:bCs/>
      <w:smallCaps/>
      <w:color w:val="2F5496" w:themeColor="accent1" w:themeShade="BF"/>
      <w:spacing w:val="5"/>
    </w:rPr>
  </w:style>
  <w:style w:type="paragraph" w:styleId="Header">
    <w:name w:val="header"/>
    <w:basedOn w:val="Normal"/>
    <w:link w:val="HeaderChar"/>
    <w:uiPriority w:val="99"/>
    <w:unhideWhenUsed/>
    <w:rsid w:val="00940134"/>
    <w:pPr>
      <w:tabs>
        <w:tab w:val="center" w:pos="4513"/>
        <w:tab w:val="right" w:pos="9026"/>
      </w:tabs>
      <w:spacing w:after="0" w:line="240" w:lineRule="auto"/>
    </w:pPr>
  </w:style>
  <w:style w:type="character" w:customStyle="1" w:styleId="HeaderChar">
    <w:name w:val="Header Char"/>
    <w:basedOn w:val="DefaultParagraphFont"/>
    <w:link w:val="Header"/>
    <w:uiPriority w:val="99"/>
    <w:rsid w:val="00940134"/>
  </w:style>
  <w:style w:type="paragraph" w:styleId="Footer">
    <w:name w:val="footer"/>
    <w:basedOn w:val="Normal"/>
    <w:link w:val="FooterChar"/>
    <w:uiPriority w:val="99"/>
    <w:unhideWhenUsed/>
    <w:rsid w:val="00940134"/>
    <w:pPr>
      <w:tabs>
        <w:tab w:val="center" w:pos="4513"/>
        <w:tab w:val="right" w:pos="9026"/>
      </w:tabs>
      <w:spacing w:after="0" w:line="240" w:lineRule="auto"/>
    </w:pPr>
  </w:style>
  <w:style w:type="character" w:customStyle="1" w:styleId="FooterChar">
    <w:name w:val="Footer Char"/>
    <w:basedOn w:val="DefaultParagraphFont"/>
    <w:link w:val="Footer"/>
    <w:uiPriority w:val="99"/>
    <w:rsid w:val="009401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15973">
      <w:bodyDiv w:val="1"/>
      <w:marLeft w:val="0"/>
      <w:marRight w:val="0"/>
      <w:marTop w:val="0"/>
      <w:marBottom w:val="0"/>
      <w:divBdr>
        <w:top w:val="none" w:sz="0" w:space="0" w:color="auto"/>
        <w:left w:val="none" w:sz="0" w:space="0" w:color="auto"/>
        <w:bottom w:val="none" w:sz="0" w:space="0" w:color="auto"/>
        <w:right w:val="none" w:sz="0" w:space="0" w:color="auto"/>
      </w:divBdr>
      <w:divsChild>
        <w:div w:id="540171114">
          <w:marLeft w:val="0"/>
          <w:marRight w:val="0"/>
          <w:marTop w:val="0"/>
          <w:marBottom w:val="0"/>
          <w:divBdr>
            <w:top w:val="none" w:sz="0" w:space="0" w:color="auto"/>
            <w:left w:val="none" w:sz="0" w:space="0" w:color="auto"/>
            <w:bottom w:val="none" w:sz="0" w:space="0" w:color="auto"/>
            <w:right w:val="none" w:sz="0" w:space="0" w:color="auto"/>
          </w:divBdr>
          <w:divsChild>
            <w:div w:id="203148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16075">
      <w:bodyDiv w:val="1"/>
      <w:marLeft w:val="0"/>
      <w:marRight w:val="0"/>
      <w:marTop w:val="0"/>
      <w:marBottom w:val="0"/>
      <w:divBdr>
        <w:top w:val="none" w:sz="0" w:space="0" w:color="auto"/>
        <w:left w:val="none" w:sz="0" w:space="0" w:color="auto"/>
        <w:bottom w:val="none" w:sz="0" w:space="0" w:color="auto"/>
        <w:right w:val="none" w:sz="0" w:space="0" w:color="auto"/>
      </w:divBdr>
      <w:divsChild>
        <w:div w:id="726343504">
          <w:marLeft w:val="0"/>
          <w:marRight w:val="0"/>
          <w:marTop w:val="0"/>
          <w:marBottom w:val="0"/>
          <w:divBdr>
            <w:top w:val="none" w:sz="0" w:space="0" w:color="auto"/>
            <w:left w:val="none" w:sz="0" w:space="0" w:color="auto"/>
            <w:bottom w:val="none" w:sz="0" w:space="0" w:color="auto"/>
            <w:right w:val="none" w:sz="0" w:space="0" w:color="auto"/>
          </w:divBdr>
          <w:divsChild>
            <w:div w:id="1694961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76440">
      <w:bodyDiv w:val="1"/>
      <w:marLeft w:val="0"/>
      <w:marRight w:val="0"/>
      <w:marTop w:val="0"/>
      <w:marBottom w:val="0"/>
      <w:divBdr>
        <w:top w:val="none" w:sz="0" w:space="0" w:color="auto"/>
        <w:left w:val="none" w:sz="0" w:space="0" w:color="auto"/>
        <w:bottom w:val="none" w:sz="0" w:space="0" w:color="auto"/>
        <w:right w:val="none" w:sz="0" w:space="0" w:color="auto"/>
      </w:divBdr>
    </w:div>
    <w:div w:id="336621747">
      <w:bodyDiv w:val="1"/>
      <w:marLeft w:val="0"/>
      <w:marRight w:val="0"/>
      <w:marTop w:val="0"/>
      <w:marBottom w:val="0"/>
      <w:divBdr>
        <w:top w:val="none" w:sz="0" w:space="0" w:color="auto"/>
        <w:left w:val="none" w:sz="0" w:space="0" w:color="auto"/>
        <w:bottom w:val="none" w:sz="0" w:space="0" w:color="auto"/>
        <w:right w:val="none" w:sz="0" w:space="0" w:color="auto"/>
      </w:divBdr>
      <w:divsChild>
        <w:div w:id="1155562091">
          <w:marLeft w:val="0"/>
          <w:marRight w:val="0"/>
          <w:marTop w:val="0"/>
          <w:marBottom w:val="0"/>
          <w:divBdr>
            <w:top w:val="none" w:sz="0" w:space="0" w:color="auto"/>
            <w:left w:val="none" w:sz="0" w:space="0" w:color="auto"/>
            <w:bottom w:val="none" w:sz="0" w:space="0" w:color="auto"/>
            <w:right w:val="none" w:sz="0" w:space="0" w:color="auto"/>
          </w:divBdr>
          <w:divsChild>
            <w:div w:id="2295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47267">
      <w:bodyDiv w:val="1"/>
      <w:marLeft w:val="0"/>
      <w:marRight w:val="0"/>
      <w:marTop w:val="0"/>
      <w:marBottom w:val="0"/>
      <w:divBdr>
        <w:top w:val="none" w:sz="0" w:space="0" w:color="auto"/>
        <w:left w:val="none" w:sz="0" w:space="0" w:color="auto"/>
        <w:bottom w:val="none" w:sz="0" w:space="0" w:color="auto"/>
        <w:right w:val="none" w:sz="0" w:space="0" w:color="auto"/>
      </w:divBdr>
    </w:div>
    <w:div w:id="709233145">
      <w:bodyDiv w:val="1"/>
      <w:marLeft w:val="0"/>
      <w:marRight w:val="0"/>
      <w:marTop w:val="0"/>
      <w:marBottom w:val="0"/>
      <w:divBdr>
        <w:top w:val="none" w:sz="0" w:space="0" w:color="auto"/>
        <w:left w:val="none" w:sz="0" w:space="0" w:color="auto"/>
        <w:bottom w:val="none" w:sz="0" w:space="0" w:color="auto"/>
        <w:right w:val="none" w:sz="0" w:space="0" w:color="auto"/>
      </w:divBdr>
      <w:divsChild>
        <w:div w:id="186648056">
          <w:marLeft w:val="0"/>
          <w:marRight w:val="0"/>
          <w:marTop w:val="0"/>
          <w:marBottom w:val="0"/>
          <w:divBdr>
            <w:top w:val="none" w:sz="0" w:space="0" w:color="auto"/>
            <w:left w:val="none" w:sz="0" w:space="0" w:color="auto"/>
            <w:bottom w:val="none" w:sz="0" w:space="0" w:color="auto"/>
            <w:right w:val="none" w:sz="0" w:space="0" w:color="auto"/>
          </w:divBdr>
          <w:divsChild>
            <w:div w:id="1950821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656596">
      <w:bodyDiv w:val="1"/>
      <w:marLeft w:val="0"/>
      <w:marRight w:val="0"/>
      <w:marTop w:val="0"/>
      <w:marBottom w:val="0"/>
      <w:divBdr>
        <w:top w:val="none" w:sz="0" w:space="0" w:color="auto"/>
        <w:left w:val="none" w:sz="0" w:space="0" w:color="auto"/>
        <w:bottom w:val="none" w:sz="0" w:space="0" w:color="auto"/>
        <w:right w:val="none" w:sz="0" w:space="0" w:color="auto"/>
      </w:divBdr>
    </w:div>
    <w:div w:id="1178036062">
      <w:bodyDiv w:val="1"/>
      <w:marLeft w:val="0"/>
      <w:marRight w:val="0"/>
      <w:marTop w:val="0"/>
      <w:marBottom w:val="0"/>
      <w:divBdr>
        <w:top w:val="none" w:sz="0" w:space="0" w:color="auto"/>
        <w:left w:val="none" w:sz="0" w:space="0" w:color="auto"/>
        <w:bottom w:val="none" w:sz="0" w:space="0" w:color="auto"/>
        <w:right w:val="none" w:sz="0" w:space="0" w:color="auto"/>
      </w:divBdr>
    </w:div>
    <w:div w:id="1414937168">
      <w:bodyDiv w:val="1"/>
      <w:marLeft w:val="0"/>
      <w:marRight w:val="0"/>
      <w:marTop w:val="0"/>
      <w:marBottom w:val="0"/>
      <w:divBdr>
        <w:top w:val="none" w:sz="0" w:space="0" w:color="auto"/>
        <w:left w:val="none" w:sz="0" w:space="0" w:color="auto"/>
        <w:bottom w:val="none" w:sz="0" w:space="0" w:color="auto"/>
        <w:right w:val="none" w:sz="0" w:space="0" w:color="auto"/>
      </w:divBdr>
    </w:div>
    <w:div w:id="1486975565">
      <w:bodyDiv w:val="1"/>
      <w:marLeft w:val="0"/>
      <w:marRight w:val="0"/>
      <w:marTop w:val="0"/>
      <w:marBottom w:val="0"/>
      <w:divBdr>
        <w:top w:val="none" w:sz="0" w:space="0" w:color="auto"/>
        <w:left w:val="none" w:sz="0" w:space="0" w:color="auto"/>
        <w:bottom w:val="none" w:sz="0" w:space="0" w:color="auto"/>
        <w:right w:val="none" w:sz="0" w:space="0" w:color="auto"/>
      </w:divBdr>
      <w:divsChild>
        <w:div w:id="942808012">
          <w:marLeft w:val="0"/>
          <w:marRight w:val="0"/>
          <w:marTop w:val="0"/>
          <w:marBottom w:val="0"/>
          <w:divBdr>
            <w:top w:val="none" w:sz="0" w:space="0" w:color="auto"/>
            <w:left w:val="none" w:sz="0" w:space="0" w:color="auto"/>
            <w:bottom w:val="none" w:sz="0" w:space="0" w:color="auto"/>
            <w:right w:val="none" w:sz="0" w:space="0" w:color="auto"/>
          </w:divBdr>
          <w:divsChild>
            <w:div w:id="47028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277871">
      <w:bodyDiv w:val="1"/>
      <w:marLeft w:val="0"/>
      <w:marRight w:val="0"/>
      <w:marTop w:val="0"/>
      <w:marBottom w:val="0"/>
      <w:divBdr>
        <w:top w:val="none" w:sz="0" w:space="0" w:color="auto"/>
        <w:left w:val="none" w:sz="0" w:space="0" w:color="auto"/>
        <w:bottom w:val="none" w:sz="0" w:space="0" w:color="auto"/>
        <w:right w:val="none" w:sz="0" w:space="0" w:color="auto"/>
      </w:divBdr>
    </w:div>
    <w:div w:id="1787197238">
      <w:bodyDiv w:val="1"/>
      <w:marLeft w:val="0"/>
      <w:marRight w:val="0"/>
      <w:marTop w:val="0"/>
      <w:marBottom w:val="0"/>
      <w:divBdr>
        <w:top w:val="none" w:sz="0" w:space="0" w:color="auto"/>
        <w:left w:val="none" w:sz="0" w:space="0" w:color="auto"/>
        <w:bottom w:val="none" w:sz="0" w:space="0" w:color="auto"/>
        <w:right w:val="none" w:sz="0" w:space="0" w:color="auto"/>
      </w:divBdr>
    </w:div>
    <w:div w:id="1967540182">
      <w:bodyDiv w:val="1"/>
      <w:marLeft w:val="0"/>
      <w:marRight w:val="0"/>
      <w:marTop w:val="0"/>
      <w:marBottom w:val="0"/>
      <w:divBdr>
        <w:top w:val="none" w:sz="0" w:space="0" w:color="auto"/>
        <w:left w:val="none" w:sz="0" w:space="0" w:color="auto"/>
        <w:bottom w:val="none" w:sz="0" w:space="0" w:color="auto"/>
        <w:right w:val="none" w:sz="0" w:space="0" w:color="auto"/>
      </w:divBdr>
      <w:divsChild>
        <w:div w:id="504169920">
          <w:marLeft w:val="0"/>
          <w:marRight w:val="0"/>
          <w:marTop w:val="0"/>
          <w:marBottom w:val="0"/>
          <w:divBdr>
            <w:top w:val="none" w:sz="0" w:space="0" w:color="auto"/>
            <w:left w:val="none" w:sz="0" w:space="0" w:color="auto"/>
            <w:bottom w:val="none" w:sz="0" w:space="0" w:color="auto"/>
            <w:right w:val="none" w:sz="0" w:space="0" w:color="auto"/>
          </w:divBdr>
          <w:divsChild>
            <w:div w:id="1916161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728158">
      <w:bodyDiv w:val="1"/>
      <w:marLeft w:val="0"/>
      <w:marRight w:val="0"/>
      <w:marTop w:val="0"/>
      <w:marBottom w:val="0"/>
      <w:divBdr>
        <w:top w:val="none" w:sz="0" w:space="0" w:color="auto"/>
        <w:left w:val="none" w:sz="0" w:space="0" w:color="auto"/>
        <w:bottom w:val="none" w:sz="0" w:space="0" w:color="auto"/>
        <w:right w:val="none" w:sz="0" w:space="0" w:color="auto"/>
      </w:divBdr>
      <w:divsChild>
        <w:div w:id="194315672">
          <w:marLeft w:val="0"/>
          <w:marRight w:val="0"/>
          <w:marTop w:val="0"/>
          <w:marBottom w:val="0"/>
          <w:divBdr>
            <w:top w:val="none" w:sz="0" w:space="0" w:color="auto"/>
            <w:left w:val="none" w:sz="0" w:space="0" w:color="auto"/>
            <w:bottom w:val="none" w:sz="0" w:space="0" w:color="auto"/>
            <w:right w:val="none" w:sz="0" w:space="0" w:color="auto"/>
          </w:divBdr>
          <w:divsChild>
            <w:div w:id="995911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2</Pages>
  <Words>366</Words>
  <Characters>1952</Characters>
  <Application>Microsoft Office Word</Application>
  <DocSecurity>0</DocSecurity>
  <Lines>69</Lines>
  <Paragraphs>43</Paragraphs>
  <ScaleCrop>false</ScaleCrop>
  <Company/>
  <LinksUpToDate>false</LinksUpToDate>
  <CharactersWithSpaces>2285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Foster</dc:creator>
  <cp:keywords/>
  <dc:description/>
  <cp:lastModifiedBy>Lisa Foster</cp:lastModifiedBy>
  <cp:revision>6</cp:revision>
  <cp:lastPrinted>2025-05-27T00:02:00Z</cp:lastPrinted>
  <dcterms:created xsi:type="dcterms:W3CDTF">2025-05-27T00:01:00Z</dcterms:created>
  <dcterms:modified xsi:type="dcterms:W3CDTF">2025-05-27T00:16:00Z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9c9fc377-390d-4ea4-ad24-8b22a5f443a1</vt:lpwstr>
  </property>
</Properties>
</file>